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4" w:rsidRDefault="00CE7E26" w:rsidP="00DD7265">
      <w:pPr>
        <w:pStyle w:val="Normaalweb"/>
      </w:pPr>
      <w:r>
        <w:t>Fruit</w:t>
      </w:r>
      <w:r w:rsidR="00590E99">
        <w:t xml:space="preserve"> snoeien; opdrachten bij video’s</w:t>
      </w:r>
      <w:r w:rsidR="00590E99">
        <w:br/>
        <w:t>Bekijk</w:t>
      </w:r>
      <w:proofErr w:type="gramStart"/>
      <w:r w:rsidR="00590E99">
        <w:t>:</w:t>
      </w:r>
      <w:r w:rsidR="00590E99">
        <w:br/>
      </w:r>
      <w:hyperlink r:id="rId4" w:tgtFrame="_blank" w:history="1">
        <w:r w:rsidR="00590E99">
          <w:rPr>
            <w:color w:val="4D545C"/>
            <w:u w:val="single"/>
          </w:rPr>
          <w:t>Hoogstambomen</w:t>
        </w:r>
        <w:proofErr w:type="gramEnd"/>
        <w:r w:rsidR="00590E99">
          <w:rPr>
            <w:color w:val="4D545C"/>
            <w:u w:val="single"/>
          </w:rPr>
          <w:t>; video</w:t>
        </w:r>
      </w:hyperlink>
      <w:r w:rsidR="00590E99">
        <w:br/>
      </w:r>
      <w:hyperlink r:id="rId5" w:tgtFrame="_blank" w:history="1">
        <w:r w:rsidR="00590E99">
          <w:rPr>
            <w:color w:val="4D545C"/>
            <w:u w:val="single"/>
          </w:rPr>
          <w:t>Fruitbomen snoeien; video</w:t>
        </w:r>
      </w:hyperlink>
      <w:r w:rsidR="00590E99">
        <w:br/>
      </w:r>
      <w:hyperlink r:id="rId6" w:tgtFrame="_blank" w:history="1">
        <w:r w:rsidR="00590E99">
          <w:rPr>
            <w:color w:val="4D545C"/>
            <w:u w:val="single"/>
          </w:rPr>
          <w:t>Fruitbomen snoeien (2); video</w:t>
        </w:r>
      </w:hyperlink>
      <w:r w:rsidR="00DD7265">
        <w:br/>
      </w:r>
      <w:hyperlink r:id="rId7" w:tgtFrame="_blank" w:history="1">
        <w:r w:rsidR="00DD7265">
          <w:rPr>
            <w:color w:val="4D545C"/>
            <w:u w:val="single"/>
          </w:rPr>
          <w:t>Appels snoeien; video</w:t>
        </w:r>
      </w:hyperlink>
      <w:r w:rsidR="00DD7265">
        <w:br/>
      </w:r>
      <w:hyperlink r:id="rId8" w:tgtFrame="_blank" w:history="1">
        <w:r w:rsidR="00DD7265">
          <w:rPr>
            <w:color w:val="4D545C"/>
            <w:u w:val="single"/>
          </w:rPr>
          <w:t>Frambozen snoeien; video</w:t>
        </w:r>
      </w:hyperlink>
      <w:r w:rsidR="00A660BE">
        <w:br/>
      </w:r>
      <w:hyperlink r:id="rId9" w:tgtFrame="_blank" w:history="1">
        <w:r w:rsidR="00A660BE">
          <w:rPr>
            <w:color w:val="4D545C"/>
            <w:u w:val="single"/>
          </w:rPr>
          <w:t>Snoeien van kersen en pruimen; website</w:t>
        </w:r>
      </w:hyperlink>
      <w:r w:rsidR="00DD7265">
        <w:br/>
      </w:r>
      <w:hyperlink r:id="rId10" w:tgtFrame="_blank" w:history="1">
        <w:r w:rsidR="00DD7265">
          <w:rPr>
            <w:color w:val="4D545C"/>
            <w:u w:val="single"/>
          </w:rPr>
          <w:t>Druiven snoeien; video</w:t>
        </w:r>
      </w:hyperlink>
      <w:r w:rsidR="00DD7265">
        <w:br/>
      </w:r>
      <w:r w:rsidR="00590E99">
        <w:t>=========================================================</w:t>
      </w:r>
    </w:p>
    <w:p w:rsidR="00AD3084" w:rsidRDefault="00AD3084" w:rsidP="00AD3084">
      <w:pPr>
        <w:pStyle w:val="Normaalweb"/>
        <w:ind w:left="567" w:hanging="567"/>
      </w:pPr>
      <w:r>
        <w:t>1</w:t>
      </w:r>
      <w:r>
        <w:tab/>
        <w:t>Geef een argument om te snoeien als er geen bladeren aan de bomen zitten.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AD3084" w:rsidTr="009443CD">
        <w:tc>
          <w:tcPr>
            <w:tcW w:w="8537" w:type="dxa"/>
          </w:tcPr>
          <w:p w:rsidR="00AD3084" w:rsidRDefault="00AD3084" w:rsidP="009443CD">
            <w:pPr>
              <w:pStyle w:val="Normaalweb"/>
            </w:pPr>
            <w:r>
              <w:t>Je kunt zien wat je doet.</w:t>
            </w:r>
          </w:p>
        </w:tc>
      </w:tr>
    </w:tbl>
    <w:p w:rsidR="00AD3084" w:rsidRDefault="00AD3084" w:rsidP="00AD3084">
      <w:pPr>
        <w:pStyle w:val="Normaalweb"/>
        <w:ind w:left="567" w:hanging="567"/>
      </w:pPr>
      <w:r>
        <w:t>2</w:t>
      </w:r>
      <w:r>
        <w:tab/>
        <w:t>Welk voordeel heeft het om in de zomer te snoeien?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AD3084" w:rsidTr="009443CD">
        <w:tc>
          <w:tcPr>
            <w:tcW w:w="8537" w:type="dxa"/>
          </w:tcPr>
          <w:p w:rsidR="00AD3084" w:rsidRDefault="00AD3084" w:rsidP="009443CD">
            <w:pPr>
              <w:pStyle w:val="Normaalweb"/>
            </w:pPr>
            <w:r>
              <w:t>Wonden genezen snel</w:t>
            </w:r>
          </w:p>
        </w:tc>
      </w:tr>
    </w:tbl>
    <w:p w:rsidR="00AD3084" w:rsidRDefault="00AD3084" w:rsidP="00AD3084">
      <w:pPr>
        <w:pStyle w:val="Normaalweb"/>
        <w:ind w:left="567" w:hanging="567"/>
      </w:pPr>
      <w:r>
        <w:t>3</w:t>
      </w:r>
      <w:r>
        <w:tab/>
        <w:t xml:space="preserve">Na het snoeien </w:t>
      </w:r>
      <w:r w:rsidR="00714320">
        <w:t xml:space="preserve">van fruitbomen </w:t>
      </w:r>
      <w:r>
        <w:t>ontstaan er lange waterscheuten? Mag je deze wegsnoeien?</w:t>
      </w:r>
      <w:r w:rsidRPr="002F4478">
        <w:t xml:space="preserve"> 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AD3084" w:rsidTr="009443CD">
        <w:tc>
          <w:tcPr>
            <w:tcW w:w="8537" w:type="dxa"/>
          </w:tcPr>
          <w:p w:rsidR="00AD3084" w:rsidRDefault="00AD3084" w:rsidP="009443CD">
            <w:pPr>
              <w:pStyle w:val="Normaalweb"/>
            </w:pPr>
            <w:r>
              <w:t>Het is goed om deze weg te snoeien</w:t>
            </w:r>
          </w:p>
        </w:tc>
      </w:tr>
    </w:tbl>
    <w:p w:rsidR="00AD3084" w:rsidRDefault="00AD3084" w:rsidP="00AD3084">
      <w:pPr>
        <w:pStyle w:val="Normaalweb"/>
        <w:ind w:left="567" w:hanging="567"/>
      </w:pPr>
      <w:r>
        <w:t>4</w:t>
      </w:r>
      <w:r>
        <w:tab/>
        <w:t>Welk nadelen heeft weinig snoeien?</w:t>
      </w:r>
      <w:r w:rsidRPr="00A162D0">
        <w:t xml:space="preserve"> </w:t>
      </w:r>
      <w:r>
        <w:t>Noem er 2.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AD3084" w:rsidTr="009443CD">
        <w:tc>
          <w:tcPr>
            <w:tcW w:w="8537" w:type="dxa"/>
          </w:tcPr>
          <w:p w:rsidR="00AD3084" w:rsidRDefault="00AD3084" w:rsidP="009443CD">
            <w:pPr>
              <w:pStyle w:val="Normaalweb"/>
            </w:pPr>
            <w:r>
              <w:t>Veel fruit waardoor de boom uitput en niet oud wordt</w:t>
            </w:r>
          </w:p>
        </w:tc>
      </w:tr>
      <w:tr w:rsidR="00AD3084" w:rsidTr="009443CD">
        <w:tc>
          <w:tcPr>
            <w:tcW w:w="8537" w:type="dxa"/>
          </w:tcPr>
          <w:p w:rsidR="00AD3084" w:rsidRDefault="00AD3084" w:rsidP="009443CD">
            <w:pPr>
              <w:pStyle w:val="Normaalweb"/>
            </w:pPr>
            <w:r>
              <w:t>Kleine vruchten van slechte kwaliteit</w:t>
            </w:r>
          </w:p>
        </w:tc>
      </w:tr>
    </w:tbl>
    <w:p w:rsidR="00AD3084" w:rsidRDefault="00AD3084" w:rsidP="00AD3084">
      <w:pPr>
        <w:pStyle w:val="Normaalweb"/>
        <w:ind w:left="567" w:hanging="567"/>
      </w:pPr>
      <w:r>
        <w:t>5</w:t>
      </w:r>
      <w:r>
        <w:tab/>
        <w:t xml:space="preserve">Welk nadeel heeft te veel </w:t>
      </w:r>
      <w:r w:rsidRPr="00A162D0">
        <w:t>snoeien</w:t>
      </w:r>
      <w:r>
        <w:t>?</w:t>
      </w:r>
      <w:r w:rsidRPr="00A162D0">
        <w:t xml:space="preserve"> 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AD3084" w:rsidTr="009443CD">
        <w:tc>
          <w:tcPr>
            <w:tcW w:w="8537" w:type="dxa"/>
          </w:tcPr>
          <w:p w:rsidR="00AD3084" w:rsidRDefault="00AD3084" w:rsidP="00AD3084">
            <w:pPr>
              <w:pStyle w:val="Normaalweb"/>
            </w:pPr>
            <w:r>
              <w:t>Veel groei en weinig vruchten</w:t>
            </w:r>
          </w:p>
        </w:tc>
      </w:tr>
    </w:tbl>
    <w:p w:rsidR="00AD3084" w:rsidRDefault="00AD3084" w:rsidP="00AD3084">
      <w:pPr>
        <w:pStyle w:val="Normaalweb"/>
        <w:ind w:left="567" w:hanging="567"/>
      </w:pPr>
      <w:r>
        <w:t>6</w:t>
      </w:r>
      <w:r>
        <w:tab/>
        <w:t>Wat zijn gesteltakken?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AD3084" w:rsidTr="00AD3084">
        <w:tc>
          <w:tcPr>
            <w:tcW w:w="9212" w:type="dxa"/>
          </w:tcPr>
          <w:p w:rsidR="00AD3084" w:rsidRDefault="00AD3084" w:rsidP="00AD3084">
            <w:pPr>
              <w:pStyle w:val="Normaalweb"/>
            </w:pPr>
            <w:r>
              <w:t>Hoofdtakken die de vorm van de boom bepalen</w:t>
            </w:r>
          </w:p>
        </w:tc>
      </w:tr>
    </w:tbl>
    <w:p w:rsidR="002E255E" w:rsidRDefault="002E255E" w:rsidP="002E255E">
      <w:pPr>
        <w:pStyle w:val="Normaalweb"/>
        <w:ind w:left="567" w:hanging="567"/>
      </w:pPr>
      <w:r>
        <w:t>7</w:t>
      </w:r>
      <w:r>
        <w:tab/>
        <w:t>Hangend hout wordt bij het snoeien verwijderd. Waarom?</w:t>
      </w:r>
      <w:r w:rsidRPr="00A162D0"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2E255E" w:rsidTr="00A15E63">
        <w:tc>
          <w:tcPr>
            <w:tcW w:w="8721" w:type="dxa"/>
          </w:tcPr>
          <w:p w:rsidR="002E255E" w:rsidRDefault="002E255E" w:rsidP="009443CD">
            <w:pPr>
              <w:pStyle w:val="Normaalweb"/>
            </w:pPr>
            <w:r>
              <w:t>Takken die omhoog wijzen groeien en produceren het best. Hangende takken worden minder goed gevoed en geven mindere kwaliteit aan vruchten.</w:t>
            </w:r>
          </w:p>
        </w:tc>
      </w:tr>
    </w:tbl>
    <w:p w:rsidR="00A15E63" w:rsidRDefault="00A15E63" w:rsidP="00A15E63">
      <w:pPr>
        <w:pStyle w:val="Normaalweb"/>
        <w:ind w:left="567" w:hanging="567"/>
      </w:pPr>
      <w:r>
        <w:t>8</w:t>
      </w:r>
      <w:r>
        <w:tab/>
        <w:t xml:space="preserve">Wat is </w:t>
      </w:r>
      <w:proofErr w:type="spellStart"/>
      <w:r>
        <w:t>leifruit</w:t>
      </w:r>
      <w:proofErr w:type="spellEnd"/>
      <w:r>
        <w:t>?</w:t>
      </w:r>
      <w:r w:rsidRPr="007778FB"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A15E63" w:rsidTr="00CB1708">
        <w:tc>
          <w:tcPr>
            <w:tcW w:w="8721" w:type="dxa"/>
          </w:tcPr>
          <w:p w:rsidR="00A15E63" w:rsidRDefault="00A15E63" w:rsidP="00A15E63">
            <w:pPr>
              <w:pStyle w:val="Normaalweb"/>
            </w:pPr>
            <w:r>
              <w:t>Fruitbomen die als haag tegen een achtergrond wordt gekweekt</w:t>
            </w:r>
          </w:p>
        </w:tc>
      </w:tr>
    </w:tbl>
    <w:p w:rsidR="00CB1708" w:rsidRDefault="00CB1708" w:rsidP="00CB1708">
      <w:pPr>
        <w:pStyle w:val="Normaalweb"/>
        <w:ind w:left="567" w:hanging="567"/>
      </w:pPr>
      <w:r>
        <w:t>9</w:t>
      </w:r>
      <w:r>
        <w:tab/>
        <w:t>Bij kersen en pruimen past men vaak verjongingssnoei toe. Wat is dat?</w:t>
      </w:r>
      <w:r w:rsidRPr="00522C00"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CB1708" w:rsidTr="009443CD">
        <w:tc>
          <w:tcPr>
            <w:tcW w:w="8721" w:type="dxa"/>
          </w:tcPr>
          <w:p w:rsidR="00CB1708" w:rsidRDefault="00CB1708" w:rsidP="009443CD">
            <w:pPr>
              <w:pStyle w:val="Normaalweb"/>
            </w:pPr>
            <w:r>
              <w:t xml:space="preserve">Gesteltakken inkorten zodat er nieuw hout ontstaat. De boom wordt daardoor kleiner en </w:t>
            </w:r>
            <w:r>
              <w:lastRenderedPageBreak/>
              <w:t>kan mooier van vorm worden.</w:t>
            </w:r>
          </w:p>
        </w:tc>
      </w:tr>
    </w:tbl>
    <w:p w:rsidR="009443CD" w:rsidRDefault="009443CD" w:rsidP="009443CD">
      <w:pPr>
        <w:pStyle w:val="Normaalweb"/>
        <w:ind w:left="567" w:hanging="567"/>
      </w:pPr>
      <w:r>
        <w:lastRenderedPageBreak/>
        <w:t>10</w:t>
      </w:r>
      <w:r>
        <w:tab/>
        <w:t>Frambozen en bessen dragen op meerderjarig hout. Wat betekent dit voor het snoeien?</w:t>
      </w:r>
      <w:r w:rsidRPr="00483590"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9443CD" w:rsidTr="009443CD">
        <w:tc>
          <w:tcPr>
            <w:tcW w:w="9212" w:type="dxa"/>
          </w:tcPr>
          <w:p w:rsidR="009443CD" w:rsidRDefault="009443CD" w:rsidP="009443CD">
            <w:pPr>
              <w:pStyle w:val="Normaalweb"/>
            </w:pPr>
            <w:r>
              <w:t>Jong hout handhaven. Vormsnoei toepassen en uitdunnen. Dode takken verwijderen.</w:t>
            </w:r>
          </w:p>
        </w:tc>
      </w:tr>
    </w:tbl>
    <w:p w:rsidR="009443CD" w:rsidRDefault="009443CD" w:rsidP="009443CD">
      <w:pPr>
        <w:pStyle w:val="Normaalweb"/>
        <w:ind w:left="567" w:hanging="567"/>
      </w:pPr>
    </w:p>
    <w:p w:rsidR="00AD3084" w:rsidRDefault="00CB1708" w:rsidP="00AD3084">
      <w:pPr>
        <w:pStyle w:val="Normaalweb"/>
        <w:ind w:left="567" w:hanging="567"/>
      </w:pPr>
      <w:r>
        <w:br/>
      </w:r>
      <w:r w:rsidR="00A15E63">
        <w:br/>
      </w:r>
    </w:p>
    <w:p w:rsidR="00AD3084" w:rsidRDefault="00AD3084" w:rsidP="00AD3084">
      <w:pPr>
        <w:pStyle w:val="Normaalweb"/>
      </w:pPr>
    </w:p>
    <w:p w:rsidR="00AD3084" w:rsidRDefault="00AD3084" w:rsidP="00AD3084">
      <w:pPr>
        <w:pStyle w:val="Normaalweb"/>
      </w:pPr>
    </w:p>
    <w:p w:rsidR="00590E99" w:rsidRDefault="00590E99" w:rsidP="00590E99">
      <w:pPr>
        <w:pStyle w:val="Normaalweb"/>
      </w:pPr>
    </w:p>
    <w:p w:rsidR="00051B9E" w:rsidRDefault="00051B9E"/>
    <w:sectPr w:rsidR="00051B9E" w:rsidSect="0005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0E99"/>
    <w:rsid w:val="00051B9E"/>
    <w:rsid w:val="002E255E"/>
    <w:rsid w:val="00374D2E"/>
    <w:rsid w:val="003E66D9"/>
    <w:rsid w:val="00590E99"/>
    <w:rsid w:val="00714320"/>
    <w:rsid w:val="007C189B"/>
    <w:rsid w:val="00920896"/>
    <w:rsid w:val="009443CD"/>
    <w:rsid w:val="00A15E63"/>
    <w:rsid w:val="00A660BE"/>
    <w:rsid w:val="00AD3084"/>
    <w:rsid w:val="00CB1708"/>
    <w:rsid w:val="00CE7E26"/>
    <w:rsid w:val="00DC384F"/>
    <w:rsid w:val="00DD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1B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9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E9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E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zLMQQQyZK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feature=fvwp&amp;NR=1&amp;v=yTbrquantM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09cUtULZgA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MGxrVi1ekx4" TargetMode="External"/><Relationship Id="rId10" Type="http://schemas.openxmlformats.org/officeDocument/2006/relationships/hyperlink" Target="http://www.youtube.com/watch?v=uYafYU8apTw&amp;feature=related" TargetMode="External"/><Relationship Id="rId4" Type="http://schemas.openxmlformats.org/officeDocument/2006/relationships/hyperlink" Target="http://www.youtube.com/watch?v=eGqjyxXV-oA" TargetMode="External"/><Relationship Id="rId9" Type="http://schemas.openxmlformats.org/officeDocument/2006/relationships/hyperlink" Target="http://www.appeltern.nl/nl/veelgestelde_vragen/over_tuinieren/snoeien_van_kersen-_appel-_en_pruimenbo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1</cp:revision>
  <dcterms:created xsi:type="dcterms:W3CDTF">2012-08-30T12:54:00Z</dcterms:created>
  <dcterms:modified xsi:type="dcterms:W3CDTF">2012-08-30T14:50:00Z</dcterms:modified>
</cp:coreProperties>
</file>